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A15C5" w14:textId="085AEC69" w:rsidR="00AB46DD" w:rsidRDefault="00AB46DD" w:rsidP="00AB46DD">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S3-21242</w:t>
      </w:r>
      <w:r>
        <w:rPr>
          <w:b/>
          <w:i/>
          <w:noProof/>
          <w:sz w:val="28"/>
        </w:rPr>
        <w:t>3</w:t>
      </w:r>
    </w:p>
    <w:p w14:paraId="1B9209A0" w14:textId="77777777" w:rsidR="00AB46DD" w:rsidRDefault="00AB46DD" w:rsidP="00AB46DD">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C87F78C" w14:textId="77777777" w:rsidR="00AB46DD" w:rsidRDefault="00AB46DD" w:rsidP="00AB46DD">
      <w:pPr>
        <w:keepNext/>
        <w:pBdr>
          <w:bottom w:val="single" w:sz="4" w:space="1" w:color="auto"/>
        </w:pBdr>
        <w:tabs>
          <w:tab w:val="right" w:pos="9639"/>
        </w:tabs>
        <w:outlineLvl w:val="0"/>
        <w:rPr>
          <w:rFonts w:ascii="Arial" w:hAnsi="Arial" w:cs="Arial"/>
          <w:b/>
          <w:sz w:val="24"/>
        </w:rPr>
      </w:pPr>
    </w:p>
    <w:p w14:paraId="17308716" w14:textId="77777777" w:rsidR="00AB46DD" w:rsidRPr="00AB46DD" w:rsidRDefault="00AB46DD" w:rsidP="00AB46DD">
      <w:pPr>
        <w:pStyle w:val="Source"/>
        <w:rPr>
          <w:rFonts w:cs="Times New Roman"/>
          <w:bCs/>
          <w:lang w:val="en-US"/>
        </w:rPr>
      </w:pPr>
      <w:r w:rsidRPr="00AB46DD">
        <w:rPr>
          <w:bCs/>
          <w:lang w:val="en-US"/>
        </w:rPr>
        <w:t>Source:</w:t>
      </w:r>
      <w:r w:rsidRPr="00AB46DD">
        <w:rPr>
          <w:bCs/>
          <w:lang w:val="en-US"/>
        </w:rPr>
        <w:tab/>
        <w:t xml:space="preserve">3GPP </w:t>
      </w:r>
      <w:r w:rsidRPr="00AB46DD">
        <w:rPr>
          <w:bCs/>
        </w:rPr>
        <w:t>SA2</w:t>
      </w:r>
    </w:p>
    <w:p w14:paraId="3BBB0692" w14:textId="09B985F0" w:rsidR="00AB46DD" w:rsidRPr="00AF4E94" w:rsidRDefault="00AB46DD" w:rsidP="00AB46DD">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Pr>
          <w:b/>
          <w:sz w:val="22"/>
          <w:szCs w:val="22"/>
        </w:rPr>
        <w:t xml:space="preserve">Reply </w:t>
      </w:r>
      <w:r w:rsidRPr="005C5F13">
        <w:rPr>
          <w:b/>
          <w:sz w:val="22"/>
          <w:szCs w:val="22"/>
        </w:rPr>
        <w:t xml:space="preserve">LS </w:t>
      </w:r>
      <w:r>
        <w:rPr>
          <w:b/>
          <w:sz w:val="22"/>
          <w:szCs w:val="22"/>
        </w:rPr>
        <w:t xml:space="preserve">to </w:t>
      </w:r>
      <w:r w:rsidRPr="005C5F13">
        <w:rPr>
          <w:b/>
          <w:sz w:val="22"/>
          <w:szCs w:val="22"/>
        </w:rPr>
        <w:t>GSMA-ACJA: 3GPP SA1 clarifications on problematic UAV</w:t>
      </w:r>
    </w:p>
    <w:p w14:paraId="10F7F5FE" w14:textId="77777777" w:rsidR="00AB46DD" w:rsidRPr="00AF4E94" w:rsidRDefault="00AB46DD" w:rsidP="00AB46DD">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7CCECBD7" w14:textId="701C69BC" w:rsidR="00041AB2" w:rsidRDefault="00AB46DD" w:rsidP="00AB46DD">
      <w:pPr>
        <w:pStyle w:val="CRCoverPage"/>
        <w:tabs>
          <w:tab w:val="right" w:pos="9638"/>
        </w:tabs>
        <w:spacing w:after="0"/>
        <w:outlineLvl w:val="0"/>
        <w:rPr>
          <w:rFonts w:cs="Arial"/>
          <w:b/>
          <w:noProof/>
          <w:sz w:val="24"/>
        </w:rPr>
      </w:pPr>
      <w:r w:rsidRPr="00AF4E94">
        <w:rPr>
          <w:b/>
        </w:rPr>
        <w:t>Agenda Item:</w:t>
      </w:r>
      <w:r>
        <w:rPr>
          <w:b/>
        </w:rPr>
        <w:t xml:space="preserve">  5.</w:t>
      </w:r>
      <w:r>
        <w:rPr>
          <w:b/>
        </w:rPr>
        <w:t>7</w:t>
      </w:r>
    </w:p>
    <w:p w14:paraId="51F54DB8" w14:textId="77777777" w:rsidR="00041AB2" w:rsidRDefault="00041AB2" w:rsidP="00E25E48">
      <w:pPr>
        <w:pStyle w:val="CRCoverPage"/>
        <w:tabs>
          <w:tab w:val="right" w:pos="9638"/>
        </w:tabs>
        <w:spacing w:after="0"/>
        <w:outlineLvl w:val="0"/>
        <w:rPr>
          <w:rFonts w:cs="Arial"/>
          <w:b/>
          <w:noProof/>
          <w:sz w:val="24"/>
        </w:rPr>
      </w:pPr>
    </w:p>
    <w:p w14:paraId="75FA1860" w14:textId="246F03E6"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643F8A">
        <w:rPr>
          <w:rFonts w:cs="Arial"/>
          <w:b/>
          <w:noProof/>
          <w:sz w:val="24"/>
        </w:rPr>
        <w:t>5</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7D3D8B">
        <w:rPr>
          <w:rFonts w:cs="Arial"/>
          <w:b/>
          <w:noProof/>
          <w:sz w:val="24"/>
        </w:rPr>
        <w:t>4916</w:t>
      </w:r>
    </w:p>
    <w:p w14:paraId="16861DB4" w14:textId="3E064B61" w:rsidR="00E25E48" w:rsidRDefault="00643F8A"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17-18 May</w:t>
      </w:r>
      <w:r w:rsidR="00485837">
        <w:rPr>
          <w:rFonts w:cs="Arial"/>
          <w:b/>
          <w:noProof/>
          <w:sz w:val="24"/>
        </w:rPr>
        <w:t xml:space="preserve"> 20</w:t>
      </w:r>
      <w:r w:rsidR="00EA37A1">
        <w:rPr>
          <w:rFonts w:cs="Arial"/>
          <w:b/>
          <w:noProof/>
          <w:sz w:val="24"/>
        </w:rPr>
        <w:t>2</w:t>
      </w:r>
      <w:r w:rsidR="008E60B1">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88C6DC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0" w:name="OLE_LINK57"/>
      <w:bookmarkStart w:id="1" w:name="OLE_LINK58"/>
      <w:r w:rsidR="005C5F13">
        <w:rPr>
          <w:b/>
          <w:sz w:val="22"/>
          <w:szCs w:val="22"/>
        </w:rPr>
        <w:t xml:space="preserve">Reply </w:t>
      </w:r>
      <w:r w:rsidR="005C5F13" w:rsidRPr="005C5F13">
        <w:rPr>
          <w:b/>
          <w:sz w:val="22"/>
          <w:szCs w:val="22"/>
        </w:rPr>
        <w:t xml:space="preserve">LS </w:t>
      </w:r>
      <w:r w:rsidR="005C5F13">
        <w:rPr>
          <w:b/>
          <w:sz w:val="22"/>
          <w:szCs w:val="22"/>
        </w:rPr>
        <w:t xml:space="preserve">to </w:t>
      </w:r>
      <w:r w:rsidR="005C5F13" w:rsidRPr="005C5F13">
        <w:rPr>
          <w:b/>
          <w:sz w:val="22"/>
          <w:szCs w:val="22"/>
        </w:rPr>
        <w:t>GSMA-ACJA: 3GPP SA1 clarifications on problematic UAV</w:t>
      </w:r>
      <w:r w:rsidR="007F715D">
        <w:rPr>
          <w:b/>
          <w:sz w:val="22"/>
          <w:szCs w:val="22"/>
        </w:rPr>
        <w:tab/>
      </w:r>
      <w:r w:rsidR="007F715D">
        <w:rPr>
          <w:b/>
          <w:sz w:val="22"/>
          <w:szCs w:val="22"/>
        </w:rPr>
        <w:tab/>
      </w:r>
    </w:p>
    <w:p w14:paraId="1D6B2DDF" w14:textId="4DA16FA8"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2" w:name="OLE_LINK59"/>
      <w:bookmarkStart w:id="3" w:name="OLE_LINK60"/>
      <w:bookmarkStart w:id="4" w:name="OLE_LINK61"/>
      <w:bookmarkEnd w:id="0"/>
      <w:bookmarkEnd w:id="1"/>
      <w:r w:rsidR="005C5F13" w:rsidRPr="005C5F13">
        <w:rPr>
          <w:b/>
          <w:bCs/>
          <w:sz w:val="22"/>
          <w:szCs w:val="22"/>
        </w:rPr>
        <w:t>S2-2103731</w:t>
      </w:r>
    </w:p>
    <w:p w14:paraId="33CB8859" w14:textId="1A0AAA9E"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C5F13">
        <w:rPr>
          <w:b/>
          <w:sz w:val="22"/>
          <w:szCs w:val="22"/>
        </w:rPr>
        <w:t>7</w:t>
      </w:r>
    </w:p>
    <w:bookmarkEnd w:id="2"/>
    <w:bookmarkEnd w:id="3"/>
    <w:bookmarkEnd w:id="4"/>
    <w:p w14:paraId="223A8AFC" w14:textId="0B7E6116" w:rsidR="00056DB3" w:rsidRDefault="00B97703" w:rsidP="00767FC1">
      <w:pPr>
        <w:rPr>
          <w:b/>
          <w:sz w:val="22"/>
          <w:szCs w:val="22"/>
        </w:rPr>
      </w:pPr>
      <w:r w:rsidRPr="009F3517">
        <w:rPr>
          <w:b/>
          <w:sz w:val="22"/>
          <w:szCs w:val="22"/>
        </w:rPr>
        <w:t>Work Item:</w:t>
      </w:r>
      <w:r w:rsidRPr="009F3517">
        <w:rPr>
          <w:b/>
          <w:sz w:val="22"/>
          <w:szCs w:val="22"/>
        </w:rPr>
        <w:tab/>
      </w:r>
      <w:r w:rsidR="005C5F13">
        <w:rPr>
          <w:b/>
          <w:sz w:val="22"/>
          <w:szCs w:val="22"/>
        </w:rPr>
        <w:t>ID_UAS</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7A7259D"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C5F13">
        <w:rPr>
          <w:sz w:val="22"/>
          <w:szCs w:val="22"/>
        </w:rPr>
        <w:t>GSMA-ACJA</w:t>
      </w:r>
      <w:r w:rsidR="00383CBC">
        <w:rPr>
          <w:sz w:val="22"/>
          <w:szCs w:val="22"/>
        </w:rPr>
        <w:t>, SA WG1</w:t>
      </w:r>
    </w:p>
    <w:p w14:paraId="52502DAD" w14:textId="642D4838" w:rsidR="00B97703" w:rsidRPr="009F3517" w:rsidRDefault="00B97703" w:rsidP="00767FC1">
      <w:pPr>
        <w:rPr>
          <w:b/>
          <w:sz w:val="22"/>
          <w:szCs w:val="22"/>
        </w:rPr>
      </w:pPr>
      <w:bookmarkStart w:id="5" w:name="OLE_LINK45"/>
      <w:bookmarkStart w:id="6" w:name="OLE_LINK46"/>
      <w:r w:rsidRPr="009F3517">
        <w:rPr>
          <w:b/>
          <w:sz w:val="22"/>
          <w:szCs w:val="22"/>
        </w:rPr>
        <w:t>Cc:</w:t>
      </w:r>
      <w:r w:rsidRPr="009F3517">
        <w:rPr>
          <w:b/>
          <w:sz w:val="22"/>
          <w:szCs w:val="22"/>
        </w:rPr>
        <w:tab/>
      </w:r>
      <w:r w:rsidR="009F3517" w:rsidRPr="009F3517">
        <w:rPr>
          <w:b/>
          <w:sz w:val="22"/>
          <w:szCs w:val="22"/>
        </w:rPr>
        <w:tab/>
      </w:r>
      <w:r w:rsidR="005C5F13">
        <w:rPr>
          <w:sz w:val="22"/>
          <w:szCs w:val="22"/>
        </w:rPr>
        <w:t>SA WG6</w:t>
      </w:r>
      <w:r w:rsidR="00991B04">
        <w:rPr>
          <w:sz w:val="22"/>
          <w:szCs w:val="22"/>
        </w:rPr>
        <w:t>, SA WG3</w:t>
      </w:r>
    </w:p>
    <w:bookmarkEnd w:id="5"/>
    <w:bookmarkEnd w:id="6"/>
    <w:p w14:paraId="68F52634" w14:textId="77777777" w:rsidR="00B97703" w:rsidRPr="009F3517" w:rsidRDefault="00B97703" w:rsidP="00767FC1">
      <w:pPr>
        <w:rPr>
          <w:b/>
        </w:rPr>
      </w:pPr>
    </w:p>
    <w:p w14:paraId="1FC79739" w14:textId="6C930576"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5C5F13">
        <w:rPr>
          <w:b/>
          <w:bCs/>
          <w:sz w:val="22"/>
          <w:szCs w:val="22"/>
        </w:rPr>
        <w:t>Stefano Faccin</w:t>
      </w:r>
    </w:p>
    <w:p w14:paraId="470122A0" w14:textId="3D2E226B" w:rsidR="009F3517" w:rsidRDefault="009F3517" w:rsidP="009F3517">
      <w:pPr>
        <w:spacing w:after="60"/>
        <w:ind w:left="1985" w:hanging="1985"/>
        <w:rPr>
          <w:b/>
          <w:bCs/>
          <w:sz w:val="22"/>
          <w:szCs w:val="22"/>
        </w:rPr>
      </w:pPr>
      <w:r>
        <w:rPr>
          <w:b/>
          <w:bCs/>
          <w:sz w:val="22"/>
          <w:szCs w:val="22"/>
        </w:rPr>
        <w:tab/>
      </w:r>
      <w:r w:rsidR="005C5F13">
        <w:rPr>
          <w:b/>
          <w:bCs/>
          <w:sz w:val="22"/>
          <w:szCs w:val="22"/>
        </w:rPr>
        <w:t>sfaccin</w:t>
      </w:r>
      <w:r>
        <w:rPr>
          <w:b/>
          <w:bCs/>
          <w:sz w:val="22"/>
          <w:szCs w:val="22"/>
        </w:rPr>
        <w:t>@qti.qualcomm.com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7"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D06414D" w14:textId="7319C46F" w:rsidR="004A1524" w:rsidRDefault="00383CBC" w:rsidP="004A1524">
      <w:pPr>
        <w:rPr>
          <w:lang w:eastAsia="ko-KR"/>
        </w:rPr>
      </w:pPr>
      <w:r>
        <w:rPr>
          <w:lang w:eastAsia="ko-KR"/>
        </w:rPr>
        <w:t>SA WG2 thanks ACJA for the incoming LS on “problematic UAV” triggered by the SA WG1 changes to requirements in TS 22.125.</w:t>
      </w:r>
    </w:p>
    <w:p w14:paraId="263E968C" w14:textId="25347DA8" w:rsidR="00383CBC" w:rsidRDefault="00383CBC" w:rsidP="00383CBC">
      <w:r>
        <w:rPr>
          <w:lang w:eastAsia="ko-KR"/>
        </w:rPr>
        <w:t xml:space="preserve">SA2 finds the three scenarios listed in the LS to be realistic and exhaustive. Based on the UAS architecture and solutions designed by SA2, SA2 agrees that </w:t>
      </w:r>
      <w:r>
        <w:t xml:space="preserve">it is not reasonable to ask a 3GPP system to detect which UEs are actually autonomously flying unauthorized UAVs versus regular UEs that may be in motion but not flying autonomously. </w:t>
      </w:r>
    </w:p>
    <w:p w14:paraId="7178DCFE" w14:textId="4495FF24" w:rsidR="00383CBC" w:rsidRDefault="00383CBC" w:rsidP="00383CBC">
      <w:r>
        <w:rPr>
          <w:lang w:eastAsia="ko-KR"/>
        </w:rPr>
        <w:t xml:space="preserve">SA2 also agrees that </w:t>
      </w:r>
      <w:r>
        <w:t xml:space="preserve">such unauthorized UAVs, based on 3GPP mechanisms, are not identifiable as aviation entities and the 3GPP system is not aware of any associated aviation identity, and as such, they cannot be reported to the UTM. </w:t>
      </w:r>
    </w:p>
    <w:p w14:paraId="730B5D82" w14:textId="77777777" w:rsidR="00B97703" w:rsidRDefault="002F1940" w:rsidP="000F6242">
      <w:pPr>
        <w:pStyle w:val="Heading1"/>
      </w:pPr>
      <w:r>
        <w:t>2</w:t>
      </w:r>
      <w:r>
        <w:tab/>
      </w:r>
      <w:r w:rsidR="000F6242">
        <w:t>Actions</w:t>
      </w:r>
    </w:p>
    <w:p w14:paraId="160F2C88" w14:textId="16EAC553" w:rsidR="00B97703" w:rsidRPr="009F3517" w:rsidRDefault="00B97703" w:rsidP="00767FC1">
      <w:pPr>
        <w:rPr>
          <w:b/>
        </w:rPr>
      </w:pPr>
      <w:r w:rsidRPr="009F3517">
        <w:rPr>
          <w:b/>
        </w:rPr>
        <w:t>To</w:t>
      </w:r>
      <w:r w:rsidR="000F6242" w:rsidRPr="009F3517">
        <w:rPr>
          <w:b/>
        </w:rPr>
        <w:t xml:space="preserve"> </w:t>
      </w:r>
      <w:r w:rsidR="00383CBC">
        <w:rPr>
          <w:b/>
        </w:rPr>
        <w:t>GSMA</w:t>
      </w:r>
      <w:r w:rsidR="007D3D8B">
        <w:rPr>
          <w:b/>
        </w:rPr>
        <w:t xml:space="preserve"> </w:t>
      </w:r>
      <w:r w:rsidR="00383CBC">
        <w:rPr>
          <w:b/>
        </w:rPr>
        <w:t>ACJA</w:t>
      </w:r>
    </w:p>
    <w:p w14:paraId="7E9293DF" w14:textId="51DE7A12" w:rsidR="00383CBC" w:rsidRDefault="00B97703" w:rsidP="004944E4">
      <w:pPr>
        <w:ind w:left="993" w:hanging="993"/>
      </w:pPr>
      <w:r>
        <w:rPr>
          <w:b/>
        </w:rPr>
        <w:t xml:space="preserve">ACTION: </w:t>
      </w:r>
      <w:r w:rsidRPr="000F6242">
        <w:rPr>
          <w:b/>
          <w:color w:val="0070C0"/>
        </w:rPr>
        <w:tab/>
      </w:r>
      <w:r w:rsidR="00C71327">
        <w:t xml:space="preserve">SA2 </w:t>
      </w:r>
      <w:r w:rsidR="00383CBC">
        <w:t>asks GSMA-ACJA to keep the above into account</w:t>
      </w:r>
    </w:p>
    <w:p w14:paraId="4B1E0E5C" w14:textId="1B14E28A" w:rsidR="00B8120E" w:rsidRPr="009F3517" w:rsidRDefault="00B8120E" w:rsidP="00B8120E">
      <w:pPr>
        <w:rPr>
          <w:b/>
        </w:rPr>
      </w:pPr>
      <w:r w:rsidRPr="009F3517">
        <w:rPr>
          <w:b/>
        </w:rPr>
        <w:t xml:space="preserve">To </w:t>
      </w:r>
      <w:r>
        <w:rPr>
          <w:b/>
        </w:rPr>
        <w:t>SA WG1</w:t>
      </w:r>
    </w:p>
    <w:p w14:paraId="5EFDD695" w14:textId="4B1B6C6D" w:rsidR="00B8120E" w:rsidRDefault="00B8120E" w:rsidP="00B8120E">
      <w:pPr>
        <w:ind w:left="993" w:hanging="993"/>
      </w:pPr>
      <w:r>
        <w:rPr>
          <w:b/>
        </w:rPr>
        <w:t xml:space="preserve">ACTION: </w:t>
      </w:r>
      <w:r w:rsidRPr="000F6242">
        <w:rPr>
          <w:b/>
          <w:color w:val="0070C0"/>
        </w:rPr>
        <w:tab/>
      </w:r>
      <w:r>
        <w:t xml:space="preserve">SA2 </w:t>
      </w:r>
      <w:r>
        <w:rPr>
          <w:lang w:eastAsia="ko-KR"/>
        </w:rPr>
        <w:t>recommends to SA1 to either redefine the requirement more in detail, with a clarification of which use cases should be considered, in light of the issues highlighted by both SA2 and GSMA-ACJA, or to remove the requirement altogether.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76DA99D9" w14:textId="47A0D23A" w:rsidR="00B97E9A" w:rsidRDefault="00B97E9A" w:rsidP="00B97E9A">
      <w:pPr>
        <w:tabs>
          <w:tab w:val="left" w:pos="3969"/>
          <w:tab w:val="left" w:pos="5103"/>
        </w:tabs>
        <w:ind w:left="2268" w:hanging="2268"/>
        <w:rPr>
          <w:bCs/>
        </w:rPr>
      </w:pPr>
      <w:bookmarkStart w:id="7" w:name="OLE_LINK107"/>
      <w:bookmarkStart w:id="8" w:name="OLE_LINK108"/>
      <w:r>
        <w:rPr>
          <w:bCs/>
        </w:rPr>
        <w:t>TSG-SA2 Meeting #146E</w:t>
      </w:r>
      <w:r>
        <w:rPr>
          <w:bCs/>
        </w:rPr>
        <w:tab/>
      </w:r>
      <w:r>
        <w:rPr>
          <w:bCs/>
        </w:rPr>
        <w:tab/>
        <w:t xml:space="preserve">August </w:t>
      </w:r>
      <w:r w:rsidR="006D19D3">
        <w:rPr>
          <w:bCs/>
        </w:rPr>
        <w:t xml:space="preserve">16 </w:t>
      </w:r>
      <w:r>
        <w:rPr>
          <w:bCs/>
        </w:rPr>
        <w:t>– 27, 2021</w:t>
      </w:r>
      <w:r>
        <w:rPr>
          <w:bCs/>
        </w:rPr>
        <w:tab/>
      </w:r>
      <w:r>
        <w:rPr>
          <w:bCs/>
        </w:rPr>
        <w:tab/>
      </w:r>
      <w:r>
        <w:rPr>
          <w:bCs/>
        </w:rPr>
        <w:tab/>
      </w:r>
      <w:proofErr w:type="spellStart"/>
      <w:r>
        <w:rPr>
          <w:bCs/>
        </w:rPr>
        <w:t>Elbonia</w:t>
      </w:r>
      <w:proofErr w:type="spellEnd"/>
    </w:p>
    <w:p w14:paraId="168A42BC" w14:textId="43E59359" w:rsidR="002A4237" w:rsidRDefault="00B97E9A" w:rsidP="007D3D8B">
      <w:pPr>
        <w:tabs>
          <w:tab w:val="left" w:pos="3969"/>
          <w:tab w:val="left" w:pos="5103"/>
        </w:tabs>
        <w:ind w:left="2268" w:hanging="2268"/>
      </w:pPr>
      <w:r>
        <w:rPr>
          <w:bCs/>
        </w:rPr>
        <w:t>TSG-SA2 Meeting #147E</w:t>
      </w:r>
      <w:r>
        <w:rPr>
          <w:bCs/>
        </w:rPr>
        <w:tab/>
      </w:r>
      <w:r>
        <w:rPr>
          <w:bCs/>
        </w:rPr>
        <w:tab/>
        <w:t xml:space="preserve">October </w:t>
      </w:r>
      <w:r w:rsidR="006D19D3">
        <w:rPr>
          <w:bCs/>
        </w:rPr>
        <w:t xml:space="preserve">18 </w:t>
      </w:r>
      <w:r>
        <w:rPr>
          <w:bCs/>
        </w:rPr>
        <w:t xml:space="preserve">– </w:t>
      </w:r>
      <w:r w:rsidR="006D19D3">
        <w:rPr>
          <w:bCs/>
        </w:rPr>
        <w:t>22</w:t>
      </w:r>
      <w:r>
        <w:rPr>
          <w:bCs/>
        </w:rPr>
        <w:t>, 2021</w:t>
      </w:r>
      <w:r>
        <w:rPr>
          <w:bCs/>
        </w:rPr>
        <w:tab/>
      </w:r>
      <w:r>
        <w:rPr>
          <w:bCs/>
        </w:rPr>
        <w:tab/>
      </w:r>
      <w:r>
        <w:rPr>
          <w:bCs/>
        </w:rPr>
        <w:tab/>
      </w:r>
      <w:proofErr w:type="spellStart"/>
      <w:r>
        <w:rPr>
          <w:bCs/>
        </w:rPr>
        <w:t>Elbonia</w:t>
      </w:r>
      <w:bookmarkEnd w:id="7"/>
      <w:bookmarkEnd w:id="8"/>
      <w:proofErr w:type="spellEnd"/>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7087C" w14:textId="77777777" w:rsidR="00B12222" w:rsidRDefault="00B12222" w:rsidP="00767FC1">
      <w:r>
        <w:separator/>
      </w:r>
    </w:p>
  </w:endnote>
  <w:endnote w:type="continuationSeparator" w:id="0">
    <w:p w14:paraId="2670515A" w14:textId="77777777" w:rsidR="00B12222" w:rsidRDefault="00B12222"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F1978" w14:textId="77777777" w:rsidR="00B12222" w:rsidRDefault="00B12222" w:rsidP="00767FC1">
      <w:r>
        <w:separator/>
      </w:r>
    </w:p>
  </w:footnote>
  <w:footnote w:type="continuationSeparator" w:id="0">
    <w:p w14:paraId="0A9A8891" w14:textId="77777777" w:rsidR="00B12222" w:rsidRDefault="00B12222"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1AB2"/>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120"/>
    <w:rsid w:val="0036343B"/>
    <w:rsid w:val="00383545"/>
    <w:rsid w:val="00383CBC"/>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A15"/>
    <w:rsid w:val="005947BE"/>
    <w:rsid w:val="005A45F4"/>
    <w:rsid w:val="005C5F13"/>
    <w:rsid w:val="005C6364"/>
    <w:rsid w:val="005D474E"/>
    <w:rsid w:val="005D55DD"/>
    <w:rsid w:val="005E111B"/>
    <w:rsid w:val="005F0A17"/>
    <w:rsid w:val="0060144E"/>
    <w:rsid w:val="00615537"/>
    <w:rsid w:val="006218FF"/>
    <w:rsid w:val="0062790C"/>
    <w:rsid w:val="00643F8A"/>
    <w:rsid w:val="00657083"/>
    <w:rsid w:val="00677898"/>
    <w:rsid w:val="00682F0B"/>
    <w:rsid w:val="006A052B"/>
    <w:rsid w:val="006A60B8"/>
    <w:rsid w:val="006A7350"/>
    <w:rsid w:val="006B3F48"/>
    <w:rsid w:val="006B4EB6"/>
    <w:rsid w:val="006B611D"/>
    <w:rsid w:val="006C1E68"/>
    <w:rsid w:val="006D19D3"/>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D3D8B"/>
    <w:rsid w:val="007E5404"/>
    <w:rsid w:val="007F1926"/>
    <w:rsid w:val="007F4F92"/>
    <w:rsid w:val="007F715D"/>
    <w:rsid w:val="00830682"/>
    <w:rsid w:val="0083604C"/>
    <w:rsid w:val="008413BE"/>
    <w:rsid w:val="00843F8E"/>
    <w:rsid w:val="00844CBC"/>
    <w:rsid w:val="00877280"/>
    <w:rsid w:val="00886ACD"/>
    <w:rsid w:val="008A657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1B04"/>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92389"/>
    <w:rsid w:val="00A95487"/>
    <w:rsid w:val="00A97E23"/>
    <w:rsid w:val="00A97F88"/>
    <w:rsid w:val="00AA18DD"/>
    <w:rsid w:val="00AA3AD9"/>
    <w:rsid w:val="00AB29E7"/>
    <w:rsid w:val="00AB46DD"/>
    <w:rsid w:val="00AC0DEB"/>
    <w:rsid w:val="00AD41CC"/>
    <w:rsid w:val="00AE4BA6"/>
    <w:rsid w:val="00AF53CD"/>
    <w:rsid w:val="00B066B4"/>
    <w:rsid w:val="00B12222"/>
    <w:rsid w:val="00B20956"/>
    <w:rsid w:val="00B421FF"/>
    <w:rsid w:val="00B429B3"/>
    <w:rsid w:val="00B47F28"/>
    <w:rsid w:val="00B63968"/>
    <w:rsid w:val="00B8120E"/>
    <w:rsid w:val="00B85108"/>
    <w:rsid w:val="00B86AF5"/>
    <w:rsid w:val="00B91BA1"/>
    <w:rsid w:val="00B95311"/>
    <w:rsid w:val="00B97703"/>
    <w:rsid w:val="00B97E9A"/>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5B8"/>
    <w:rsid w:val="00D3166F"/>
    <w:rsid w:val="00D42CFC"/>
    <w:rsid w:val="00D44350"/>
    <w:rsid w:val="00D47889"/>
    <w:rsid w:val="00D811F4"/>
    <w:rsid w:val="00D857B3"/>
    <w:rsid w:val="00DB0CFC"/>
    <w:rsid w:val="00DB47E1"/>
    <w:rsid w:val="00DB604E"/>
    <w:rsid w:val="00DD648B"/>
    <w:rsid w:val="00DE0FEA"/>
    <w:rsid w:val="00E00D98"/>
    <w:rsid w:val="00E23C21"/>
    <w:rsid w:val="00E25E48"/>
    <w:rsid w:val="00E26641"/>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AB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41A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41AB2"/>
    <w:pPr>
      <w:pBdr>
        <w:top w:val="none" w:sz="0" w:space="0" w:color="auto"/>
      </w:pBdr>
      <w:spacing w:before="180"/>
      <w:outlineLvl w:val="1"/>
    </w:pPr>
    <w:rPr>
      <w:sz w:val="32"/>
    </w:rPr>
  </w:style>
  <w:style w:type="paragraph" w:styleId="Heading3">
    <w:name w:val="heading 3"/>
    <w:aliases w:val="H3,h3"/>
    <w:basedOn w:val="Heading2"/>
    <w:next w:val="Normal"/>
    <w:qFormat/>
    <w:rsid w:val="00041AB2"/>
    <w:pPr>
      <w:spacing w:before="120"/>
      <w:outlineLvl w:val="2"/>
    </w:pPr>
    <w:rPr>
      <w:sz w:val="28"/>
    </w:rPr>
  </w:style>
  <w:style w:type="paragraph" w:styleId="Heading4">
    <w:name w:val="heading 4"/>
    <w:aliases w:val="h4"/>
    <w:basedOn w:val="Heading3"/>
    <w:next w:val="Normal"/>
    <w:qFormat/>
    <w:rsid w:val="00041AB2"/>
    <w:pPr>
      <w:ind w:left="1418" w:hanging="1418"/>
      <w:outlineLvl w:val="3"/>
    </w:pPr>
    <w:rPr>
      <w:sz w:val="24"/>
    </w:rPr>
  </w:style>
  <w:style w:type="paragraph" w:styleId="Heading5">
    <w:name w:val="heading 5"/>
    <w:aliases w:val="h5"/>
    <w:basedOn w:val="Heading4"/>
    <w:next w:val="Normal"/>
    <w:qFormat/>
    <w:rsid w:val="00041AB2"/>
    <w:pPr>
      <w:ind w:left="1701" w:hanging="1701"/>
      <w:outlineLvl w:val="4"/>
    </w:pPr>
    <w:rPr>
      <w:sz w:val="22"/>
    </w:rPr>
  </w:style>
  <w:style w:type="paragraph" w:styleId="Heading6">
    <w:name w:val="heading 6"/>
    <w:aliases w:val="h6"/>
    <w:basedOn w:val="H6"/>
    <w:next w:val="Normal"/>
    <w:qFormat/>
    <w:rsid w:val="00041AB2"/>
    <w:pPr>
      <w:outlineLvl w:val="5"/>
    </w:pPr>
  </w:style>
  <w:style w:type="paragraph" w:styleId="Heading7">
    <w:name w:val="heading 7"/>
    <w:basedOn w:val="H6"/>
    <w:next w:val="Normal"/>
    <w:qFormat/>
    <w:rsid w:val="00041AB2"/>
    <w:pPr>
      <w:outlineLvl w:val="6"/>
    </w:pPr>
  </w:style>
  <w:style w:type="paragraph" w:styleId="Heading8">
    <w:name w:val="heading 8"/>
    <w:basedOn w:val="Heading1"/>
    <w:next w:val="Normal"/>
    <w:qFormat/>
    <w:rsid w:val="00041AB2"/>
    <w:pPr>
      <w:ind w:left="0" w:firstLine="0"/>
      <w:outlineLvl w:val="7"/>
    </w:pPr>
  </w:style>
  <w:style w:type="paragraph" w:styleId="Heading9">
    <w:name w:val="heading 9"/>
    <w:basedOn w:val="Heading8"/>
    <w:next w:val="Normal"/>
    <w:qFormat/>
    <w:rsid w:val="00041AB2"/>
    <w:pPr>
      <w:outlineLvl w:val="8"/>
    </w:pPr>
  </w:style>
  <w:style w:type="character" w:default="1" w:styleId="DefaultParagraphFont">
    <w:name w:val="Default Paragraph Font"/>
    <w:semiHidden/>
    <w:rsid w:val="00041A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AB2"/>
  </w:style>
  <w:style w:type="paragraph" w:styleId="Header">
    <w:name w:val="header"/>
    <w:link w:val="HeaderChar"/>
    <w:rsid w:val="00041AB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041AB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041AB2"/>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41AB2"/>
    <w:pPr>
      <w:spacing w:before="180"/>
      <w:ind w:left="2693" w:hanging="2693"/>
    </w:pPr>
    <w:rPr>
      <w:b/>
    </w:rPr>
  </w:style>
  <w:style w:type="paragraph" w:styleId="TOC1">
    <w:name w:val="toc 1"/>
    <w:semiHidden/>
    <w:rsid w:val="00041A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1A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1AB2"/>
    <w:pPr>
      <w:ind w:left="1701" w:hanging="1701"/>
    </w:pPr>
  </w:style>
  <w:style w:type="paragraph" w:styleId="TOC4">
    <w:name w:val="toc 4"/>
    <w:basedOn w:val="TOC3"/>
    <w:semiHidden/>
    <w:rsid w:val="00041AB2"/>
    <w:pPr>
      <w:ind w:left="1418" w:hanging="1418"/>
    </w:pPr>
  </w:style>
  <w:style w:type="paragraph" w:styleId="TOC3">
    <w:name w:val="toc 3"/>
    <w:basedOn w:val="TOC2"/>
    <w:semiHidden/>
    <w:rsid w:val="00041AB2"/>
    <w:pPr>
      <w:ind w:left="1134" w:hanging="1134"/>
    </w:pPr>
  </w:style>
  <w:style w:type="paragraph" w:styleId="TOC2">
    <w:name w:val="toc 2"/>
    <w:basedOn w:val="TOC1"/>
    <w:semiHidden/>
    <w:rsid w:val="00041AB2"/>
    <w:pPr>
      <w:keepNext w:val="0"/>
      <w:spacing w:before="0"/>
      <w:ind w:left="851" w:hanging="851"/>
    </w:pPr>
    <w:rPr>
      <w:sz w:val="20"/>
    </w:rPr>
  </w:style>
  <w:style w:type="paragraph" w:styleId="Index2">
    <w:name w:val="index 2"/>
    <w:basedOn w:val="Index1"/>
    <w:semiHidden/>
    <w:rsid w:val="00041AB2"/>
    <w:pPr>
      <w:ind w:left="284"/>
    </w:pPr>
  </w:style>
  <w:style w:type="paragraph" w:styleId="Index1">
    <w:name w:val="index 1"/>
    <w:basedOn w:val="Normal"/>
    <w:semiHidden/>
    <w:rsid w:val="00041AB2"/>
    <w:pPr>
      <w:keepLines/>
      <w:spacing w:after="0"/>
    </w:pPr>
  </w:style>
  <w:style w:type="paragraph" w:customStyle="1" w:styleId="ZH">
    <w:name w:val="ZH"/>
    <w:rsid w:val="00041AB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1AB2"/>
    <w:pPr>
      <w:outlineLvl w:val="9"/>
    </w:pPr>
  </w:style>
  <w:style w:type="paragraph" w:styleId="ListNumber2">
    <w:name w:val="List Number 2"/>
    <w:basedOn w:val="ListNumber"/>
    <w:rsid w:val="00041AB2"/>
    <w:pPr>
      <w:ind w:left="851"/>
    </w:pPr>
  </w:style>
  <w:style w:type="character" w:styleId="FootnoteReference">
    <w:name w:val="footnote reference"/>
    <w:basedOn w:val="DefaultParagraphFont"/>
    <w:semiHidden/>
    <w:rsid w:val="00041AB2"/>
    <w:rPr>
      <w:b/>
      <w:position w:val="6"/>
      <w:sz w:val="16"/>
    </w:rPr>
  </w:style>
  <w:style w:type="paragraph" w:styleId="FootnoteText">
    <w:name w:val="footnote text"/>
    <w:basedOn w:val="Normal"/>
    <w:link w:val="FootnoteTextChar"/>
    <w:semiHidden/>
    <w:rsid w:val="00041AB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41AB2"/>
    <w:rPr>
      <w:b/>
    </w:rPr>
  </w:style>
  <w:style w:type="paragraph" w:customStyle="1" w:styleId="TAC">
    <w:name w:val="TAC"/>
    <w:basedOn w:val="TAL"/>
    <w:rsid w:val="00041AB2"/>
    <w:pPr>
      <w:jc w:val="center"/>
    </w:pPr>
  </w:style>
  <w:style w:type="paragraph" w:customStyle="1" w:styleId="TF">
    <w:name w:val="TF"/>
    <w:basedOn w:val="TH"/>
    <w:rsid w:val="00041AB2"/>
    <w:pPr>
      <w:keepNext w:val="0"/>
      <w:spacing w:before="0" w:after="240"/>
    </w:pPr>
  </w:style>
  <w:style w:type="paragraph" w:customStyle="1" w:styleId="NO">
    <w:name w:val="NO"/>
    <w:basedOn w:val="Normal"/>
    <w:rsid w:val="00041AB2"/>
    <w:pPr>
      <w:keepLines/>
      <w:ind w:left="1135" w:hanging="851"/>
    </w:pPr>
  </w:style>
  <w:style w:type="paragraph" w:styleId="TOC9">
    <w:name w:val="toc 9"/>
    <w:basedOn w:val="TOC8"/>
    <w:semiHidden/>
    <w:rsid w:val="00041AB2"/>
    <w:pPr>
      <w:ind w:left="1418" w:hanging="1418"/>
    </w:pPr>
  </w:style>
  <w:style w:type="paragraph" w:customStyle="1" w:styleId="EX">
    <w:name w:val="EX"/>
    <w:basedOn w:val="Normal"/>
    <w:rsid w:val="00041AB2"/>
    <w:pPr>
      <w:keepLines/>
      <w:ind w:left="1702" w:hanging="1418"/>
    </w:pPr>
  </w:style>
  <w:style w:type="paragraph" w:customStyle="1" w:styleId="FP">
    <w:name w:val="FP"/>
    <w:basedOn w:val="Normal"/>
    <w:rsid w:val="00041AB2"/>
    <w:pPr>
      <w:spacing w:after="0"/>
    </w:pPr>
  </w:style>
  <w:style w:type="paragraph" w:customStyle="1" w:styleId="LD">
    <w:name w:val="LD"/>
    <w:rsid w:val="00041AB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1AB2"/>
    <w:pPr>
      <w:spacing w:after="0"/>
    </w:pPr>
  </w:style>
  <w:style w:type="paragraph" w:customStyle="1" w:styleId="EW">
    <w:name w:val="EW"/>
    <w:basedOn w:val="EX"/>
    <w:rsid w:val="00041AB2"/>
    <w:pPr>
      <w:spacing w:after="0"/>
    </w:pPr>
  </w:style>
  <w:style w:type="paragraph" w:styleId="TOC6">
    <w:name w:val="toc 6"/>
    <w:basedOn w:val="TOC5"/>
    <w:next w:val="Normal"/>
    <w:semiHidden/>
    <w:rsid w:val="00041AB2"/>
    <w:pPr>
      <w:ind w:left="1985" w:hanging="1985"/>
    </w:pPr>
  </w:style>
  <w:style w:type="paragraph" w:styleId="TOC7">
    <w:name w:val="toc 7"/>
    <w:basedOn w:val="TOC6"/>
    <w:next w:val="Normal"/>
    <w:semiHidden/>
    <w:rsid w:val="00041AB2"/>
    <w:pPr>
      <w:ind w:left="2268" w:hanging="2268"/>
    </w:pPr>
  </w:style>
  <w:style w:type="paragraph" w:styleId="ListBullet2">
    <w:name w:val="List Bullet 2"/>
    <w:basedOn w:val="ListBullet"/>
    <w:rsid w:val="00041AB2"/>
    <w:pPr>
      <w:ind w:left="851"/>
    </w:pPr>
  </w:style>
  <w:style w:type="paragraph" w:styleId="ListBullet3">
    <w:name w:val="List Bullet 3"/>
    <w:basedOn w:val="ListBullet2"/>
    <w:rsid w:val="00041AB2"/>
    <w:pPr>
      <w:ind w:left="1135"/>
    </w:pPr>
  </w:style>
  <w:style w:type="paragraph" w:styleId="ListNumber">
    <w:name w:val="List Number"/>
    <w:basedOn w:val="List"/>
    <w:rsid w:val="00041AB2"/>
  </w:style>
  <w:style w:type="paragraph" w:customStyle="1" w:styleId="EQ">
    <w:name w:val="EQ"/>
    <w:basedOn w:val="Normal"/>
    <w:next w:val="Normal"/>
    <w:rsid w:val="00041AB2"/>
    <w:pPr>
      <w:keepLines/>
      <w:tabs>
        <w:tab w:val="center" w:pos="4536"/>
        <w:tab w:val="right" w:pos="9072"/>
      </w:tabs>
    </w:pPr>
    <w:rPr>
      <w:noProof/>
    </w:rPr>
  </w:style>
  <w:style w:type="paragraph" w:customStyle="1" w:styleId="TH">
    <w:name w:val="TH"/>
    <w:basedOn w:val="Normal"/>
    <w:link w:val="THChar"/>
    <w:rsid w:val="00041AB2"/>
    <w:pPr>
      <w:keepNext/>
      <w:keepLines/>
      <w:spacing w:before="60"/>
      <w:jc w:val="center"/>
    </w:pPr>
    <w:rPr>
      <w:rFonts w:ascii="Arial" w:hAnsi="Arial"/>
      <w:b/>
    </w:rPr>
  </w:style>
  <w:style w:type="paragraph" w:customStyle="1" w:styleId="NF">
    <w:name w:val="NF"/>
    <w:basedOn w:val="NO"/>
    <w:rsid w:val="00041AB2"/>
    <w:pPr>
      <w:keepNext/>
      <w:spacing w:after="0"/>
    </w:pPr>
    <w:rPr>
      <w:rFonts w:ascii="Arial" w:hAnsi="Arial"/>
      <w:sz w:val="18"/>
    </w:rPr>
  </w:style>
  <w:style w:type="paragraph" w:customStyle="1" w:styleId="PL">
    <w:name w:val="PL"/>
    <w:rsid w:val="00041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1AB2"/>
    <w:pPr>
      <w:jc w:val="right"/>
    </w:pPr>
  </w:style>
  <w:style w:type="paragraph" w:customStyle="1" w:styleId="H6">
    <w:name w:val="H6"/>
    <w:basedOn w:val="Heading5"/>
    <w:next w:val="Normal"/>
    <w:rsid w:val="00041AB2"/>
    <w:pPr>
      <w:ind w:left="1985" w:hanging="1985"/>
      <w:outlineLvl w:val="9"/>
    </w:pPr>
    <w:rPr>
      <w:sz w:val="20"/>
    </w:rPr>
  </w:style>
  <w:style w:type="paragraph" w:customStyle="1" w:styleId="TAN">
    <w:name w:val="TAN"/>
    <w:basedOn w:val="TAL"/>
    <w:rsid w:val="00041AB2"/>
    <w:pPr>
      <w:ind w:left="851" w:hanging="851"/>
    </w:pPr>
  </w:style>
  <w:style w:type="paragraph" w:customStyle="1" w:styleId="TAL">
    <w:name w:val="TAL"/>
    <w:basedOn w:val="Normal"/>
    <w:rsid w:val="00041AB2"/>
    <w:pPr>
      <w:keepNext/>
      <w:keepLines/>
      <w:spacing w:after="0"/>
    </w:pPr>
    <w:rPr>
      <w:rFonts w:ascii="Arial" w:hAnsi="Arial"/>
      <w:sz w:val="18"/>
    </w:rPr>
  </w:style>
  <w:style w:type="paragraph" w:customStyle="1" w:styleId="ZA">
    <w:name w:val="ZA"/>
    <w:rsid w:val="00041A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1A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1AB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1A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1AB2"/>
    <w:pPr>
      <w:framePr w:wrap="notBeside" w:y="16161"/>
    </w:pPr>
  </w:style>
  <w:style w:type="character" w:customStyle="1" w:styleId="ZGSM">
    <w:name w:val="ZGSM"/>
    <w:rsid w:val="00041AB2"/>
  </w:style>
  <w:style w:type="paragraph" w:styleId="List2">
    <w:name w:val="List 2"/>
    <w:basedOn w:val="List"/>
    <w:rsid w:val="00041AB2"/>
    <w:pPr>
      <w:ind w:left="851"/>
    </w:pPr>
  </w:style>
  <w:style w:type="paragraph" w:customStyle="1" w:styleId="ZG">
    <w:name w:val="ZG"/>
    <w:rsid w:val="00041A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1AB2"/>
    <w:pPr>
      <w:ind w:left="1135"/>
    </w:pPr>
  </w:style>
  <w:style w:type="paragraph" w:styleId="List4">
    <w:name w:val="List 4"/>
    <w:basedOn w:val="List3"/>
    <w:rsid w:val="00041AB2"/>
    <w:pPr>
      <w:ind w:left="1418"/>
    </w:pPr>
  </w:style>
  <w:style w:type="paragraph" w:styleId="List5">
    <w:name w:val="List 5"/>
    <w:basedOn w:val="List4"/>
    <w:rsid w:val="00041AB2"/>
    <w:pPr>
      <w:ind w:left="1702"/>
    </w:pPr>
  </w:style>
  <w:style w:type="paragraph" w:customStyle="1" w:styleId="EditorsNote">
    <w:name w:val="Editor's Note"/>
    <w:basedOn w:val="NO"/>
    <w:link w:val="EditorsNoteChar"/>
    <w:rsid w:val="00041AB2"/>
    <w:rPr>
      <w:color w:val="FF0000"/>
    </w:rPr>
  </w:style>
  <w:style w:type="paragraph" w:styleId="List">
    <w:name w:val="List"/>
    <w:basedOn w:val="Normal"/>
    <w:rsid w:val="00041AB2"/>
    <w:pPr>
      <w:ind w:left="568" w:hanging="284"/>
    </w:pPr>
  </w:style>
  <w:style w:type="paragraph" w:styleId="ListBullet">
    <w:name w:val="List Bullet"/>
    <w:basedOn w:val="List"/>
    <w:rsid w:val="00041AB2"/>
  </w:style>
  <w:style w:type="paragraph" w:styleId="ListBullet4">
    <w:name w:val="List Bullet 4"/>
    <w:basedOn w:val="ListBullet3"/>
    <w:rsid w:val="00041AB2"/>
    <w:pPr>
      <w:ind w:left="1418"/>
    </w:pPr>
  </w:style>
  <w:style w:type="paragraph" w:styleId="ListBullet5">
    <w:name w:val="List Bullet 5"/>
    <w:basedOn w:val="ListBullet4"/>
    <w:rsid w:val="00041AB2"/>
    <w:pPr>
      <w:ind w:left="1702"/>
    </w:pPr>
  </w:style>
  <w:style w:type="paragraph" w:customStyle="1" w:styleId="B2">
    <w:name w:val="B2"/>
    <w:basedOn w:val="List2"/>
    <w:rsid w:val="00041AB2"/>
  </w:style>
  <w:style w:type="paragraph" w:customStyle="1" w:styleId="B3">
    <w:name w:val="B3"/>
    <w:basedOn w:val="List3"/>
    <w:rsid w:val="00041AB2"/>
  </w:style>
  <w:style w:type="paragraph" w:customStyle="1" w:styleId="B4">
    <w:name w:val="B4"/>
    <w:basedOn w:val="List4"/>
    <w:rsid w:val="00041AB2"/>
  </w:style>
  <w:style w:type="paragraph" w:customStyle="1" w:styleId="B5">
    <w:name w:val="B5"/>
    <w:basedOn w:val="List5"/>
    <w:rsid w:val="00041AB2"/>
  </w:style>
  <w:style w:type="paragraph" w:customStyle="1" w:styleId="ZTD">
    <w:name w:val="ZTD"/>
    <w:basedOn w:val="ZB"/>
    <w:rsid w:val="00041AB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character" w:customStyle="1" w:styleId="THChar">
    <w:name w:val="TH Char"/>
    <w:link w:val="TH"/>
    <w:rsid w:val="00E25E48"/>
    <w:rPr>
      <w:rFonts w:ascii="Arial"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en-GB"/>
    </w:rPr>
  </w:style>
  <w:style w:type="character" w:customStyle="1" w:styleId="B1Char1">
    <w:name w:val="B1 Char1"/>
    <w:link w:val="B1"/>
    <w:rsid w:val="004A1524"/>
    <w:rPr>
      <w:lang w:val="en-GB" w:eastAsia="en-GB"/>
    </w:rPr>
  </w:style>
  <w:style w:type="character" w:styleId="UnresolvedMention">
    <w:name w:val="Unresolved Mention"/>
    <w:uiPriority w:val="99"/>
    <w:semiHidden/>
    <w:unhideWhenUsed/>
    <w:rsid w:val="008F0739"/>
    <w:rPr>
      <w:color w:val="605E5C"/>
      <w:shd w:val="clear" w:color="auto" w:fill="E1DFDD"/>
    </w:rPr>
  </w:style>
  <w:style w:type="paragraph" w:customStyle="1" w:styleId="Default">
    <w:name w:val="Default"/>
    <w:rsid w:val="00383CBC"/>
    <w:pPr>
      <w:autoSpaceDE w:val="0"/>
      <w:autoSpaceDN w:val="0"/>
      <w:adjustRightInd w:val="0"/>
    </w:pPr>
    <w:rPr>
      <w:rFonts w:ascii="Arial" w:hAnsi="Arial" w:cs="Arial"/>
      <w:color w:val="000000"/>
      <w:sz w:val="24"/>
      <w:szCs w:val="24"/>
    </w:rPr>
  </w:style>
  <w:style w:type="paragraph" w:customStyle="1" w:styleId="Source">
    <w:name w:val="Source"/>
    <w:basedOn w:val="Normal"/>
    <w:qFormat/>
    <w:rsid w:val="00AB46DD"/>
    <w:pPr>
      <w:overflowPunct/>
      <w:autoSpaceDE/>
      <w:autoSpaceDN/>
      <w:adjustRightInd/>
      <w:spacing w:after="60"/>
      <w:ind w:left="1985" w:hanging="1985"/>
      <w:textAlignment w:val="auto"/>
    </w:pPr>
    <w:rPr>
      <w:rFonts w:ascii="Arial" w:eastAsia="DengXian" w:hAnsi="Arial" w:cs="Arial"/>
      <w:b/>
      <w:lang w:eastAsia="en-US"/>
    </w:rPr>
  </w:style>
  <w:style w:type="character" w:customStyle="1" w:styleId="CRCoverPageZchn">
    <w:name w:val="CR Cover Page Zchn"/>
    <w:link w:val="CRCoverPage"/>
    <w:qFormat/>
    <w:locked/>
    <w:rsid w:val="00AB46D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33.926_CR0045_(R-17)_eSCAS</cp:lastModifiedBy>
  <cp:revision>2</cp:revision>
  <cp:lastPrinted>2002-04-23T08:10:00Z</cp:lastPrinted>
  <dcterms:created xsi:type="dcterms:W3CDTF">2021-07-15T12:30:00Z</dcterms:created>
  <dcterms:modified xsi:type="dcterms:W3CDTF">2021-07-15T12:30:00Z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